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D5" w:rsidRDefault="00391F41">
      <w:r>
        <w:t>IPMF 2</w:t>
      </w:r>
    </w:p>
    <w:p w:rsidR="00391F41" w:rsidRPr="00430BEE" w:rsidRDefault="00391F41">
      <w:pPr>
        <w:rPr>
          <w:b/>
          <w:u w:val="single"/>
        </w:rPr>
      </w:pPr>
      <w:r w:rsidRPr="00430BEE">
        <w:rPr>
          <w:b/>
          <w:u w:val="single"/>
        </w:rPr>
        <w:t xml:space="preserve">I Gibanje kinematika </w:t>
      </w:r>
    </w:p>
    <w:p w:rsidR="00861911" w:rsidRDefault="00861911" w:rsidP="00861911">
      <w:r>
        <w:t>Naloge:</w:t>
      </w:r>
    </w:p>
    <w:p w:rsidR="00391F41" w:rsidRDefault="00861911" w:rsidP="00861911">
      <w:pPr>
        <w:ind w:left="708"/>
      </w:pPr>
      <w:r>
        <w:t xml:space="preserve">Premo gibanje </w:t>
      </w:r>
      <w:r w:rsidR="00391F41">
        <w:t xml:space="preserve">:  1.1 </w:t>
      </w:r>
      <w:r>
        <w:t>-</w:t>
      </w:r>
      <w:r w:rsidR="00391F41">
        <w:t xml:space="preserve"> 1.34</w:t>
      </w:r>
    </w:p>
    <w:p w:rsidR="00391F41" w:rsidRDefault="00391F41" w:rsidP="00861911">
      <w:pPr>
        <w:ind w:left="708"/>
      </w:pPr>
      <w:r>
        <w:t>Gibanje v ravnini: 2.4 – 2.20</w:t>
      </w:r>
    </w:p>
    <w:p w:rsidR="00391F41" w:rsidRDefault="00391F41" w:rsidP="00861911">
      <w:pPr>
        <w:ind w:left="708"/>
      </w:pPr>
      <w:r>
        <w:t xml:space="preserve">Kroženje: </w:t>
      </w:r>
      <w:r w:rsidR="00861911">
        <w:t xml:space="preserve"> 2.31 – 2.42 , 2.45, 2.47</w:t>
      </w:r>
    </w:p>
    <w:p w:rsidR="00861911" w:rsidRDefault="00861911" w:rsidP="00861911">
      <w:pPr>
        <w:ind w:left="708"/>
      </w:pPr>
      <w:r>
        <w:t>Relativno gibanje: 2.25 – 2.30</w:t>
      </w:r>
    </w:p>
    <w:p w:rsidR="00861911" w:rsidRPr="00861911" w:rsidRDefault="00861911" w:rsidP="00861911">
      <w:pPr>
        <w:rPr>
          <w:b/>
          <w:u w:val="single"/>
        </w:rPr>
      </w:pPr>
      <w:r>
        <w:rPr>
          <w:b/>
          <w:u w:val="single"/>
        </w:rPr>
        <w:t xml:space="preserve">3 </w:t>
      </w:r>
      <w:r w:rsidRPr="00861911">
        <w:rPr>
          <w:b/>
          <w:u w:val="single"/>
        </w:rPr>
        <w:t>Ravnovesje sil in navorov</w:t>
      </w:r>
    </w:p>
    <w:p w:rsidR="00861911" w:rsidRDefault="00861911" w:rsidP="00861911">
      <w:r>
        <w:t>Naloge:  3.1 – 3.4 , 3.15, 3.16, 3.19, 3.20, 3.22 – 3.24</w:t>
      </w:r>
    </w:p>
    <w:p w:rsidR="00861911" w:rsidRPr="00861911" w:rsidRDefault="00861911" w:rsidP="00861911">
      <w:pPr>
        <w:rPr>
          <w:b/>
          <w:u w:val="single"/>
        </w:rPr>
      </w:pPr>
      <w:r w:rsidRPr="00861911">
        <w:rPr>
          <w:b/>
          <w:u w:val="single"/>
        </w:rPr>
        <w:t>5 Sile in pospeški pri premem gibanju</w:t>
      </w:r>
    </w:p>
    <w:p w:rsidR="00861911" w:rsidRDefault="00861911" w:rsidP="00861911">
      <w:r>
        <w:t>Naloge:  5.1 – 5.27</w:t>
      </w:r>
    </w:p>
    <w:p w:rsidR="00861911" w:rsidRDefault="00861911" w:rsidP="00861911">
      <w:pPr>
        <w:rPr>
          <w:b/>
          <w:u w:val="single"/>
        </w:rPr>
      </w:pPr>
      <w:r w:rsidRPr="00861911">
        <w:rPr>
          <w:b/>
          <w:u w:val="single"/>
        </w:rPr>
        <w:t>6 Sile in pospeški pri kroženju</w:t>
      </w:r>
    </w:p>
    <w:p w:rsidR="00861911" w:rsidRDefault="00861911" w:rsidP="00861911">
      <w:r w:rsidRPr="00861911">
        <w:t xml:space="preserve">Naloge: </w:t>
      </w:r>
      <w:r>
        <w:t xml:space="preserve"> </w:t>
      </w:r>
      <w:r w:rsidR="0076405F">
        <w:t>6.1 – 6.5, 6.7, 6.15 – 6.19</w:t>
      </w:r>
    </w:p>
    <w:p w:rsidR="0076405F" w:rsidRDefault="0076405F" w:rsidP="00861911">
      <w:pPr>
        <w:rPr>
          <w:b/>
          <w:u w:val="single"/>
        </w:rPr>
      </w:pPr>
      <w:r w:rsidRPr="0076405F">
        <w:rPr>
          <w:b/>
          <w:u w:val="single"/>
        </w:rPr>
        <w:t>7 Gibalna količina</w:t>
      </w:r>
    </w:p>
    <w:p w:rsidR="0076405F" w:rsidRDefault="0076405F" w:rsidP="00861911">
      <w:r>
        <w:t>Naloge:  7.1 – 7.3, 7.6 – 7.16</w:t>
      </w:r>
    </w:p>
    <w:p w:rsidR="004C197A" w:rsidRPr="004C197A" w:rsidRDefault="004C197A" w:rsidP="00861911">
      <w:pPr>
        <w:rPr>
          <w:b/>
          <w:u w:val="single"/>
        </w:rPr>
      </w:pPr>
      <w:r w:rsidRPr="004C197A">
        <w:rPr>
          <w:b/>
          <w:u w:val="single"/>
        </w:rPr>
        <w:t>11 Delo in moč</w:t>
      </w:r>
    </w:p>
    <w:p w:rsidR="004C197A" w:rsidRDefault="004C197A" w:rsidP="00861911">
      <w:r>
        <w:t>Naloge:  11.1 – 11-12, 11.20, 11.21</w:t>
      </w:r>
    </w:p>
    <w:p w:rsidR="00F50A13" w:rsidRPr="00F50A13" w:rsidRDefault="00F50A13" w:rsidP="00861911">
      <w:pPr>
        <w:rPr>
          <w:b/>
          <w:u w:val="single"/>
        </w:rPr>
      </w:pPr>
      <w:r>
        <w:rPr>
          <w:b/>
          <w:u w:val="single"/>
        </w:rPr>
        <w:t>12 Kinetična energija</w:t>
      </w:r>
    </w:p>
    <w:p w:rsidR="00F50A13" w:rsidRDefault="00F50A13" w:rsidP="00861911">
      <w:r w:rsidRPr="00F50A13">
        <w:t>Naloge:</w:t>
      </w:r>
      <w:r>
        <w:t xml:space="preserve">  12.1 – 12.6</w:t>
      </w:r>
    </w:p>
    <w:p w:rsidR="00F50A13" w:rsidRDefault="00F50A13" w:rsidP="00861911">
      <w:pPr>
        <w:rPr>
          <w:b/>
          <w:u w:val="single"/>
        </w:rPr>
      </w:pPr>
      <w:r w:rsidRPr="00F50A13">
        <w:rPr>
          <w:b/>
          <w:u w:val="single"/>
        </w:rPr>
        <w:t>13 Potencialna in prožnostna energija</w:t>
      </w:r>
    </w:p>
    <w:p w:rsidR="00F50A13" w:rsidRDefault="00F50A13" w:rsidP="00861911">
      <w:r w:rsidRPr="00F50A13">
        <w:t xml:space="preserve">Naloge: 13.1, 13.2 </w:t>
      </w:r>
      <w:r>
        <w:t xml:space="preserve">, 13.20 , 13.34, 13.36 </w:t>
      </w:r>
    </w:p>
    <w:p w:rsidR="00F50A13" w:rsidRDefault="00F50A13" w:rsidP="00861911">
      <w:pPr>
        <w:rPr>
          <w:b/>
          <w:u w:val="single"/>
        </w:rPr>
      </w:pPr>
      <w:r w:rsidRPr="00F50A13">
        <w:rPr>
          <w:b/>
          <w:u w:val="single"/>
        </w:rPr>
        <w:t>14 Trki</w:t>
      </w:r>
    </w:p>
    <w:p w:rsidR="00F50A13" w:rsidRPr="00F50A13" w:rsidRDefault="00F50A13" w:rsidP="00861911">
      <w:r>
        <w:t>Naloge:  14.1, 14.8 , 14.17, 14.18</w:t>
      </w:r>
      <w:bookmarkStart w:id="0" w:name="_GoBack"/>
      <w:bookmarkEnd w:id="0"/>
    </w:p>
    <w:sectPr w:rsidR="00F50A13" w:rsidRPr="00F5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2E7C"/>
    <w:multiLevelType w:val="hybridMultilevel"/>
    <w:tmpl w:val="288E28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41"/>
    <w:rsid w:val="0000046B"/>
    <w:rsid w:val="00081241"/>
    <w:rsid w:val="000A6A2F"/>
    <w:rsid w:val="000B0F35"/>
    <w:rsid w:val="000B44AF"/>
    <w:rsid w:val="000D1E72"/>
    <w:rsid w:val="001225F2"/>
    <w:rsid w:val="0012380D"/>
    <w:rsid w:val="00124964"/>
    <w:rsid w:val="00181306"/>
    <w:rsid w:val="001925D4"/>
    <w:rsid w:val="0019624B"/>
    <w:rsid w:val="001F4EF3"/>
    <w:rsid w:val="002248F0"/>
    <w:rsid w:val="00227AA7"/>
    <w:rsid w:val="002418A7"/>
    <w:rsid w:val="002476BE"/>
    <w:rsid w:val="0026569E"/>
    <w:rsid w:val="002812C2"/>
    <w:rsid w:val="00292943"/>
    <w:rsid w:val="0029314A"/>
    <w:rsid w:val="002E4A17"/>
    <w:rsid w:val="00304C5B"/>
    <w:rsid w:val="00314658"/>
    <w:rsid w:val="003558A1"/>
    <w:rsid w:val="00376321"/>
    <w:rsid w:val="003803AA"/>
    <w:rsid w:val="003825E0"/>
    <w:rsid w:val="00385066"/>
    <w:rsid w:val="00391F41"/>
    <w:rsid w:val="003D26D7"/>
    <w:rsid w:val="0041552E"/>
    <w:rsid w:val="00430BEE"/>
    <w:rsid w:val="0046502A"/>
    <w:rsid w:val="00471FF6"/>
    <w:rsid w:val="00476441"/>
    <w:rsid w:val="004769E3"/>
    <w:rsid w:val="00486145"/>
    <w:rsid w:val="004B5B1D"/>
    <w:rsid w:val="004C197A"/>
    <w:rsid w:val="004C6D3C"/>
    <w:rsid w:val="004F33B5"/>
    <w:rsid w:val="00557352"/>
    <w:rsid w:val="0056224C"/>
    <w:rsid w:val="00570812"/>
    <w:rsid w:val="00570C8E"/>
    <w:rsid w:val="005824CE"/>
    <w:rsid w:val="00584518"/>
    <w:rsid w:val="005927B5"/>
    <w:rsid w:val="005C66EE"/>
    <w:rsid w:val="005F1EC8"/>
    <w:rsid w:val="00610023"/>
    <w:rsid w:val="00615995"/>
    <w:rsid w:val="00661FA1"/>
    <w:rsid w:val="00686864"/>
    <w:rsid w:val="006A05E9"/>
    <w:rsid w:val="006E0718"/>
    <w:rsid w:val="007031DF"/>
    <w:rsid w:val="00711AA6"/>
    <w:rsid w:val="00712B89"/>
    <w:rsid w:val="0073531D"/>
    <w:rsid w:val="0076405F"/>
    <w:rsid w:val="00770D4B"/>
    <w:rsid w:val="007A2E18"/>
    <w:rsid w:val="007C37D1"/>
    <w:rsid w:val="007F44A1"/>
    <w:rsid w:val="00817E28"/>
    <w:rsid w:val="008471ED"/>
    <w:rsid w:val="008515A1"/>
    <w:rsid w:val="00853F95"/>
    <w:rsid w:val="008543F2"/>
    <w:rsid w:val="00856814"/>
    <w:rsid w:val="00861911"/>
    <w:rsid w:val="00872A2B"/>
    <w:rsid w:val="00890D44"/>
    <w:rsid w:val="0089354A"/>
    <w:rsid w:val="008A4AD8"/>
    <w:rsid w:val="008C1437"/>
    <w:rsid w:val="008D1AAC"/>
    <w:rsid w:val="008F5204"/>
    <w:rsid w:val="00970638"/>
    <w:rsid w:val="00972071"/>
    <w:rsid w:val="00982F2E"/>
    <w:rsid w:val="00985CD8"/>
    <w:rsid w:val="009F1822"/>
    <w:rsid w:val="00A01748"/>
    <w:rsid w:val="00A41B4E"/>
    <w:rsid w:val="00A50DB7"/>
    <w:rsid w:val="00A645DE"/>
    <w:rsid w:val="00B87061"/>
    <w:rsid w:val="00B87B1C"/>
    <w:rsid w:val="00BA2644"/>
    <w:rsid w:val="00BA267E"/>
    <w:rsid w:val="00BF0D8D"/>
    <w:rsid w:val="00BF3D6A"/>
    <w:rsid w:val="00C150C2"/>
    <w:rsid w:val="00C31672"/>
    <w:rsid w:val="00C54EFB"/>
    <w:rsid w:val="00C64243"/>
    <w:rsid w:val="00C72903"/>
    <w:rsid w:val="00C86055"/>
    <w:rsid w:val="00C94EC4"/>
    <w:rsid w:val="00CA170C"/>
    <w:rsid w:val="00CB63EB"/>
    <w:rsid w:val="00CC2BE8"/>
    <w:rsid w:val="00CE1485"/>
    <w:rsid w:val="00D5702A"/>
    <w:rsid w:val="00D8412C"/>
    <w:rsid w:val="00D951A8"/>
    <w:rsid w:val="00DB1141"/>
    <w:rsid w:val="00DC46DA"/>
    <w:rsid w:val="00DD3337"/>
    <w:rsid w:val="00DF50B6"/>
    <w:rsid w:val="00E2733D"/>
    <w:rsid w:val="00E70F26"/>
    <w:rsid w:val="00E9419C"/>
    <w:rsid w:val="00EC3DC5"/>
    <w:rsid w:val="00EF345F"/>
    <w:rsid w:val="00F062B5"/>
    <w:rsid w:val="00F270A9"/>
    <w:rsid w:val="00F32BF9"/>
    <w:rsid w:val="00F41DD9"/>
    <w:rsid w:val="00F426D1"/>
    <w:rsid w:val="00F47DF6"/>
    <w:rsid w:val="00F50A13"/>
    <w:rsid w:val="00F5631D"/>
    <w:rsid w:val="00F62B2D"/>
    <w:rsid w:val="00F70D6D"/>
    <w:rsid w:val="00F736AD"/>
    <w:rsid w:val="00F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3</cp:revision>
  <dcterms:created xsi:type="dcterms:W3CDTF">2015-03-03T10:28:00Z</dcterms:created>
  <dcterms:modified xsi:type="dcterms:W3CDTF">2015-04-22T08:22:00Z</dcterms:modified>
</cp:coreProperties>
</file>